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3A" w:rsidRPr="00D3373A" w:rsidRDefault="00D3373A" w:rsidP="00D3373A">
      <w:pPr>
        <w:spacing w:after="0" w:line="241" w:lineRule="atLeast"/>
        <w:rPr>
          <w:rFonts w:ascii="Avenir 55 Roman" w:eastAsia="Times New Roman" w:hAnsi="Avenir 55 Roman" w:cs="Times New Roman"/>
          <w:color w:val="000000"/>
          <w:sz w:val="27"/>
          <w:szCs w:val="27"/>
          <w:lang w:eastAsia="en-GB"/>
        </w:rPr>
      </w:pPr>
      <w:r w:rsidRPr="00D3373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 </w:t>
      </w:r>
    </w:p>
    <w:p w:rsidR="00D3373A" w:rsidRPr="00D3373A" w:rsidRDefault="00D3373A" w:rsidP="00D3373A">
      <w:pPr>
        <w:spacing w:after="0" w:line="241" w:lineRule="atLeast"/>
        <w:rPr>
          <w:rFonts w:ascii="Avenir 55 Roman" w:eastAsia="Times New Roman" w:hAnsi="Avenir 55 Roman" w:cs="Times New Roman"/>
          <w:color w:val="000000"/>
          <w:sz w:val="27"/>
          <w:szCs w:val="27"/>
          <w:lang w:eastAsia="en-GB"/>
        </w:rPr>
      </w:pPr>
      <w:r w:rsidRPr="00D3373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2013 Key Stage 2 school results </w:t>
      </w:r>
    </w:p>
    <w:p w:rsidR="00D3373A" w:rsidRPr="00D3373A" w:rsidRDefault="00D3373A" w:rsidP="00D3373A">
      <w:pPr>
        <w:spacing w:after="0" w:line="241" w:lineRule="atLeast"/>
        <w:rPr>
          <w:rFonts w:ascii="Avenir 55 Roman" w:eastAsia="Times New Roman" w:hAnsi="Avenir 55 Roman" w:cs="Times New Roman"/>
          <w:color w:val="000000"/>
          <w:sz w:val="27"/>
          <w:szCs w:val="27"/>
          <w:lang w:eastAsia="en-GB"/>
        </w:rPr>
      </w:pPr>
      <w:r w:rsidRPr="00D3373A">
        <w:rPr>
          <w:rFonts w:ascii="Arial" w:eastAsia="Times New Roman" w:hAnsi="Arial" w:cs="Arial"/>
          <w:b/>
          <w:bCs/>
          <w:color w:val="000000"/>
          <w:lang w:eastAsia="en-GB"/>
        </w:rPr>
        <w:t>                                   </w:t>
      </w:r>
    </w:p>
    <w:p w:rsidR="00D3373A" w:rsidRPr="00D3373A" w:rsidRDefault="00D3373A" w:rsidP="00D3373A">
      <w:pPr>
        <w:spacing w:after="0" w:line="601" w:lineRule="atLeast"/>
        <w:rPr>
          <w:rFonts w:ascii="Avenir 55 Roman" w:eastAsia="Times New Roman" w:hAnsi="Avenir 55 Roman" w:cs="Times New Roman"/>
          <w:color w:val="000000"/>
          <w:sz w:val="27"/>
          <w:szCs w:val="27"/>
          <w:lang w:eastAsia="en-GB"/>
        </w:rPr>
      </w:pPr>
      <w:r w:rsidRPr="00D3373A">
        <w:rPr>
          <w:rFonts w:ascii="Arial" w:eastAsia="Times New Roman" w:hAnsi="Arial" w:cs="Arial"/>
          <w:color w:val="000000"/>
          <w:lang w:eastAsia="en-GB"/>
        </w:rPr>
        <w:t>These tables show the percentage of children in the school achieving each level at the end of Key Stage 2.</w:t>
      </w:r>
    </w:p>
    <w:p w:rsidR="00D3373A" w:rsidRPr="00D3373A" w:rsidRDefault="00D3373A" w:rsidP="00D3373A">
      <w:pPr>
        <w:spacing w:after="0" w:line="601" w:lineRule="atLeast"/>
        <w:rPr>
          <w:rFonts w:ascii="Avenir 55 Roman" w:eastAsia="Times New Roman" w:hAnsi="Avenir 55 Roman" w:cs="Times New Roman"/>
          <w:color w:val="000000"/>
          <w:sz w:val="27"/>
          <w:szCs w:val="27"/>
          <w:lang w:eastAsia="en-GB"/>
        </w:rPr>
      </w:pPr>
      <w:r w:rsidRPr="00D3373A">
        <w:rPr>
          <w:rFonts w:ascii="Arial" w:eastAsia="Times New Roman" w:hAnsi="Arial" w:cs="Arial"/>
          <w:color w:val="000000"/>
          <w:lang w:eastAsia="en-GB"/>
        </w:rPr>
        <w:t> </w:t>
      </w:r>
    </w:p>
    <w:p w:rsidR="00D3373A" w:rsidRPr="00D3373A" w:rsidRDefault="00D3373A" w:rsidP="00D3373A">
      <w:pPr>
        <w:spacing w:after="0" w:line="601" w:lineRule="atLeast"/>
        <w:rPr>
          <w:rFonts w:ascii="Avenir 55 Roman" w:eastAsia="Times New Roman" w:hAnsi="Avenir 55 Roman" w:cs="Times New Roman"/>
          <w:color w:val="000000"/>
          <w:sz w:val="27"/>
          <w:szCs w:val="27"/>
          <w:lang w:eastAsia="en-GB"/>
        </w:rPr>
      </w:pPr>
      <w:r w:rsidRPr="00D3373A">
        <w:rPr>
          <w:rFonts w:ascii="Arial" w:eastAsia="Times New Roman" w:hAnsi="Arial" w:cs="Arial"/>
          <w:color w:val="000000"/>
          <w:lang w:eastAsia="en-GB"/>
        </w:rPr>
        <w:t>Number of children at the end of Key Stage 2: 19. Each child counts as 5.3%.</w:t>
      </w:r>
    </w:p>
    <w:p w:rsidR="00D3373A" w:rsidRPr="00D3373A" w:rsidRDefault="00D3373A" w:rsidP="00D3373A">
      <w:pPr>
        <w:spacing w:after="0" w:line="240" w:lineRule="auto"/>
        <w:rPr>
          <w:rFonts w:ascii="Avenir 55 Roman" w:eastAsia="Times New Roman" w:hAnsi="Avenir 55 Roman" w:cs="Times New Roman"/>
          <w:color w:val="000000"/>
          <w:sz w:val="27"/>
          <w:szCs w:val="27"/>
          <w:lang w:eastAsia="en-GB"/>
        </w:rPr>
      </w:pPr>
      <w:r w:rsidRPr="00D3373A">
        <w:rPr>
          <w:rFonts w:ascii="Avenir 55 Roman" w:eastAsia="Times New Roman" w:hAnsi="Avenir 55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4"/>
        <w:gridCol w:w="668"/>
        <w:gridCol w:w="628"/>
        <w:gridCol w:w="720"/>
        <w:gridCol w:w="778"/>
        <w:gridCol w:w="778"/>
        <w:gridCol w:w="778"/>
        <w:gridCol w:w="629"/>
        <w:gridCol w:w="1304"/>
        <w:gridCol w:w="1109"/>
      </w:tblGrid>
      <w:tr w:rsidR="00D3373A" w:rsidRPr="00D3373A" w:rsidTr="00D3373A">
        <w:trPr>
          <w:trHeight w:val="400"/>
        </w:trPr>
        <w:tc>
          <w:tcPr>
            <w:tcW w:w="88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Teacher assessment</w:t>
            </w:r>
          </w:p>
        </w:tc>
      </w:tr>
      <w:tr w:rsidR="00D3373A" w:rsidRPr="00D3373A" w:rsidTr="00D3373A">
        <w:trPr>
          <w:trHeight w:val="353"/>
        </w:trPr>
        <w:tc>
          <w:tcPr>
            <w:tcW w:w="885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Percentage at each level</w:t>
            </w:r>
          </w:p>
        </w:tc>
      </w:tr>
      <w:tr w:rsidR="00D3373A" w:rsidRPr="00D3373A" w:rsidTr="00D3373A">
        <w:trPr>
          <w:trHeight w:val="51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Children </w:t>
            </w:r>
            <w:proofErr w:type="spellStart"/>
            <w:r w:rsidRPr="00D33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disapplied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1" w:lineRule="atLeast"/>
              <w:jc w:val="center"/>
              <w:rPr>
                <w:rFonts w:ascii="Avenir 55 Roman" w:eastAsia="Times New Roman" w:hAnsi="Avenir 55 Roman" w:cs="Times New Roman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Children</w:t>
            </w:r>
          </w:p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absent</w:t>
            </w:r>
          </w:p>
        </w:tc>
      </w:tr>
      <w:tr w:rsidR="00D3373A" w:rsidRPr="00D3373A" w:rsidTr="00D3373A">
        <w:trPr>
          <w:trHeight w:val="51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color w:val="000000"/>
                <w:lang w:eastAsia="en-GB"/>
              </w:rPr>
              <w:t>English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</w:tr>
      <w:tr w:rsidR="00D3373A" w:rsidRPr="00D3373A" w:rsidTr="00D3373A">
        <w:trPr>
          <w:trHeight w:val="51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color w:val="000000"/>
                <w:lang w:eastAsia="en-GB"/>
              </w:rPr>
              <w:t>Reading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5%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11%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84%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50%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</w:tr>
      <w:tr w:rsidR="00D3373A" w:rsidRPr="00D3373A" w:rsidTr="00D3373A">
        <w:trPr>
          <w:trHeight w:val="51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color w:val="000000"/>
                <w:lang w:eastAsia="en-GB"/>
              </w:rPr>
              <w:t>Writing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5%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11%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84%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21%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</w:tr>
      <w:tr w:rsidR="00D3373A" w:rsidRPr="00D3373A" w:rsidTr="00D3373A">
        <w:trPr>
          <w:trHeight w:val="51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color w:val="000000"/>
                <w:lang w:eastAsia="en-GB"/>
              </w:rPr>
              <w:t>Mathematics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16%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84%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47%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</w:tr>
      <w:tr w:rsidR="00D3373A" w:rsidRPr="00D3373A" w:rsidTr="00D3373A">
        <w:trPr>
          <w:trHeight w:val="51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color w:val="000000"/>
                <w:lang w:eastAsia="en-GB"/>
              </w:rPr>
              <w:t>Science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11%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89%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47%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</w:tr>
    </w:tbl>
    <w:p w:rsidR="00D3373A" w:rsidRPr="00D3373A" w:rsidRDefault="00D3373A" w:rsidP="00D3373A">
      <w:pPr>
        <w:spacing w:after="0" w:line="240" w:lineRule="auto"/>
        <w:rPr>
          <w:rFonts w:ascii="Avenir 55 Roman" w:eastAsia="Times New Roman" w:hAnsi="Avenir 55 Roman" w:cs="Times New Roman"/>
          <w:color w:val="000000"/>
          <w:sz w:val="27"/>
          <w:szCs w:val="27"/>
          <w:lang w:eastAsia="en-GB"/>
        </w:rPr>
      </w:pPr>
      <w:r w:rsidRPr="00D3373A">
        <w:rPr>
          <w:rFonts w:ascii="Avenir 55 Roman" w:eastAsia="Times New Roman" w:hAnsi="Avenir 55 Roman" w:cs="Times New Roman"/>
          <w:color w:val="000000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4"/>
        <w:gridCol w:w="1524"/>
        <w:gridCol w:w="1080"/>
        <w:gridCol w:w="1080"/>
        <w:gridCol w:w="1080"/>
        <w:gridCol w:w="1440"/>
        <w:gridCol w:w="1188"/>
      </w:tblGrid>
      <w:tr w:rsidR="00D3373A" w:rsidRPr="00D3373A" w:rsidTr="00D3373A">
        <w:trPr>
          <w:trHeight w:val="404"/>
        </w:trPr>
        <w:tc>
          <w:tcPr>
            <w:tcW w:w="8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Test results</w:t>
            </w:r>
          </w:p>
        </w:tc>
      </w:tr>
      <w:tr w:rsidR="00D3373A" w:rsidRPr="00D3373A" w:rsidTr="00D3373A">
        <w:trPr>
          <w:trHeight w:val="343"/>
        </w:trPr>
        <w:tc>
          <w:tcPr>
            <w:tcW w:w="88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Percentage at each level</w:t>
            </w:r>
          </w:p>
        </w:tc>
      </w:tr>
      <w:tr w:rsidR="00D3373A" w:rsidRPr="00D3373A" w:rsidTr="00D3373A">
        <w:trPr>
          <w:trHeight w:val="51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Below level 3**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1" w:lineRule="atLeast"/>
              <w:jc w:val="center"/>
              <w:rPr>
                <w:rFonts w:ascii="Avenir 55 Roman" w:eastAsia="Times New Roman" w:hAnsi="Avenir 55 Roman" w:cs="Times New Roman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Children not</w:t>
            </w:r>
          </w:p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entered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1" w:lineRule="atLeast"/>
              <w:jc w:val="center"/>
              <w:rPr>
                <w:rFonts w:ascii="Avenir 55 Roman" w:eastAsia="Times New Roman" w:hAnsi="Avenir 55 Roman" w:cs="Times New Roman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Children</w:t>
            </w:r>
          </w:p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absent</w:t>
            </w:r>
          </w:p>
        </w:tc>
      </w:tr>
      <w:tr w:rsidR="00D3373A" w:rsidRPr="00D3373A" w:rsidTr="00D3373A">
        <w:trPr>
          <w:trHeight w:val="344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color w:val="000000"/>
                <w:lang w:eastAsia="en-GB"/>
              </w:rPr>
              <w:t>English grammar, punctuation and spelling*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42%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53%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32%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</w:tr>
      <w:tr w:rsidR="00D3373A" w:rsidRPr="00D3373A" w:rsidTr="00D3373A">
        <w:trPr>
          <w:trHeight w:val="344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color w:val="000000"/>
                <w:lang w:eastAsia="en-GB"/>
              </w:rPr>
              <w:t>English reading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11%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16%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74%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37%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</w:tr>
      <w:tr w:rsidR="00D3373A" w:rsidRPr="00D3373A" w:rsidTr="00D3373A">
        <w:trPr>
          <w:trHeight w:val="364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rial" w:eastAsia="Times New Roman" w:hAnsi="Arial" w:cs="Arial"/>
                <w:color w:val="000000"/>
                <w:lang w:eastAsia="en-GB"/>
              </w:rPr>
              <w:t>Mathematics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21%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74%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42%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3A" w:rsidRPr="00D3373A" w:rsidRDefault="00D3373A" w:rsidP="00D3373A">
            <w:pPr>
              <w:spacing w:after="0" w:line="240" w:lineRule="auto"/>
              <w:jc w:val="center"/>
              <w:rPr>
                <w:rFonts w:ascii="Avenir 55 Roman" w:eastAsia="Times New Roman" w:hAnsi="Avenir 55 Roman" w:cs="Times New Roman"/>
                <w:color w:val="000000"/>
                <w:sz w:val="24"/>
                <w:szCs w:val="24"/>
                <w:lang w:eastAsia="en-GB"/>
              </w:rPr>
            </w:pPr>
            <w:r w:rsidRPr="00D3373A">
              <w:rPr>
                <w:rFonts w:ascii="Avenir 55 Roman" w:eastAsia="Times New Roman" w:hAnsi="Avenir 55 Roman" w:cs="Times New Roman"/>
                <w:color w:val="000000"/>
                <w:lang w:eastAsia="en-GB"/>
              </w:rPr>
              <w:t>0</w:t>
            </w:r>
          </w:p>
        </w:tc>
      </w:tr>
    </w:tbl>
    <w:p w:rsidR="00D3373A" w:rsidRPr="00D3373A" w:rsidRDefault="00D3373A" w:rsidP="00D3373A">
      <w:pPr>
        <w:spacing w:after="0" w:line="240" w:lineRule="auto"/>
        <w:rPr>
          <w:rFonts w:ascii="Avenir 55 Roman" w:eastAsia="Times New Roman" w:hAnsi="Avenir 55 Roman" w:cs="Times New Roman"/>
          <w:color w:val="000000"/>
          <w:sz w:val="27"/>
          <w:szCs w:val="27"/>
          <w:lang w:eastAsia="en-GB"/>
        </w:rPr>
      </w:pPr>
      <w:r w:rsidRPr="00D3373A">
        <w:rPr>
          <w:rFonts w:ascii="Avenir 55 Roman" w:eastAsia="Times New Roman" w:hAnsi="Avenir 55 Roman" w:cs="Times New Roman"/>
          <w:color w:val="000000"/>
          <w:sz w:val="24"/>
          <w:szCs w:val="24"/>
          <w:lang w:eastAsia="en-GB"/>
        </w:rPr>
        <w:t> </w:t>
      </w:r>
    </w:p>
    <w:p w:rsidR="00D3373A" w:rsidRPr="00D3373A" w:rsidRDefault="00D3373A" w:rsidP="00D3373A">
      <w:pPr>
        <w:spacing w:after="0" w:line="601" w:lineRule="atLeast"/>
        <w:ind w:left="720" w:hanging="720"/>
        <w:rPr>
          <w:rFonts w:ascii="Avenir 55 Roman" w:eastAsia="Times New Roman" w:hAnsi="Avenir 55 Roman" w:cs="Times New Roman"/>
          <w:color w:val="000000"/>
          <w:sz w:val="27"/>
          <w:szCs w:val="27"/>
          <w:lang w:eastAsia="en-GB"/>
        </w:rPr>
      </w:pPr>
      <w:r w:rsidRPr="00D3373A">
        <w:rPr>
          <w:rFonts w:ascii="Arial" w:eastAsia="Times New Roman" w:hAnsi="Arial" w:cs="Arial"/>
          <w:lang w:eastAsia="en-GB"/>
        </w:rPr>
        <w:t>‘W’       represents children who are working towards level 1, but have not yet achieved the standard needed for level 1.</w:t>
      </w:r>
    </w:p>
    <w:p w:rsidR="00D3373A" w:rsidRPr="00D3373A" w:rsidRDefault="00D3373A" w:rsidP="00D3373A">
      <w:pPr>
        <w:spacing w:after="0" w:line="240" w:lineRule="auto"/>
        <w:ind w:left="720" w:hanging="720"/>
        <w:rPr>
          <w:rFonts w:ascii="Avenir 55 Roman" w:eastAsia="Times New Roman" w:hAnsi="Avenir 55 Roman" w:cs="Times New Roman"/>
          <w:color w:val="000000"/>
          <w:sz w:val="27"/>
          <w:szCs w:val="27"/>
          <w:lang w:eastAsia="en-GB"/>
        </w:rPr>
      </w:pPr>
      <w:r w:rsidRPr="00D3373A">
        <w:rPr>
          <w:rFonts w:ascii="Avenir 55 Roman" w:eastAsia="Times New Roman" w:hAnsi="Avenir 55 Roman" w:cs="Times New Roman"/>
          <w:color w:val="000000"/>
          <w:sz w:val="24"/>
          <w:szCs w:val="24"/>
          <w:lang w:eastAsia="en-GB"/>
        </w:rPr>
        <w:t>*           </w:t>
      </w:r>
      <w:r w:rsidRPr="00D3373A">
        <w:rPr>
          <w:rFonts w:ascii="Arial" w:eastAsia="Times New Roman" w:hAnsi="Arial" w:cs="Arial"/>
          <w:lang w:eastAsia="en-GB"/>
        </w:rPr>
        <w:t>The result awarded in this test is </w:t>
      </w:r>
      <w:r w:rsidRPr="00D3373A">
        <w:rPr>
          <w:rFonts w:ascii="Arial" w:eastAsia="Times New Roman" w:hAnsi="Arial" w:cs="Arial"/>
          <w:i/>
          <w:iCs/>
          <w:lang w:eastAsia="en-GB"/>
        </w:rPr>
        <w:t>indicative</w:t>
      </w:r>
      <w:r w:rsidRPr="00D3373A">
        <w:rPr>
          <w:rFonts w:ascii="Arial" w:eastAsia="Times New Roman" w:hAnsi="Arial" w:cs="Arial"/>
          <w:lang w:eastAsia="en-GB"/>
        </w:rPr>
        <w:t> of a pupil working at the level reported rather than a true National Curriculum level as for other tests.</w:t>
      </w:r>
    </w:p>
    <w:p w:rsidR="00D3373A" w:rsidRPr="00D3373A" w:rsidRDefault="00D3373A" w:rsidP="00D3373A">
      <w:pPr>
        <w:spacing w:after="0" w:line="601" w:lineRule="atLeast"/>
        <w:ind w:left="720" w:hanging="720"/>
        <w:rPr>
          <w:rFonts w:ascii="Avenir 55 Roman" w:eastAsia="Times New Roman" w:hAnsi="Avenir 55 Roman" w:cs="Times New Roman"/>
          <w:color w:val="000000"/>
          <w:sz w:val="27"/>
          <w:szCs w:val="27"/>
          <w:lang w:eastAsia="en-GB"/>
        </w:rPr>
      </w:pPr>
      <w:r w:rsidRPr="00D3373A">
        <w:rPr>
          <w:rFonts w:ascii="Arial" w:eastAsia="Times New Roman" w:hAnsi="Arial" w:cs="Arial"/>
          <w:lang w:eastAsia="en-GB"/>
        </w:rPr>
        <w:t>**         represents children who were not entered for the tests because they were working below level 3 in English or mathematics; children awarded a compensatory level for the tests and children entered for but not achieving a level from the tests.</w:t>
      </w:r>
    </w:p>
    <w:p w:rsidR="00781661" w:rsidRDefault="00781661"/>
    <w:sectPr w:rsidR="00781661" w:rsidSect="00D33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55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373A"/>
    <w:rsid w:val="006D32B2"/>
    <w:rsid w:val="00781661"/>
    <w:rsid w:val="0095797B"/>
    <w:rsid w:val="00D3373A"/>
    <w:rsid w:val="00D4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rsid w:val="00D3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1">
    <w:name w:val="a1"/>
    <w:basedOn w:val="DefaultParagraphFont"/>
    <w:rsid w:val="00D3373A"/>
  </w:style>
  <w:style w:type="paragraph" w:customStyle="1" w:styleId="default">
    <w:name w:val="default"/>
    <w:basedOn w:val="Normal"/>
    <w:rsid w:val="00D3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2">
    <w:name w:val="pa2"/>
    <w:basedOn w:val="Normal"/>
    <w:rsid w:val="00D3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33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Lap01</dc:creator>
  <cp:lastModifiedBy>Lap01</cp:lastModifiedBy>
  <cp:revision>1</cp:revision>
  <dcterms:created xsi:type="dcterms:W3CDTF">2014-03-31T13:01:00Z</dcterms:created>
  <dcterms:modified xsi:type="dcterms:W3CDTF">2014-03-31T13:02:00Z</dcterms:modified>
</cp:coreProperties>
</file>