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B26" w:rsidRDefault="00F20B26"/>
    <w:p w:rsidR="008F29E5" w:rsidRDefault="008F29E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a summary of the performance of children at the end of Key Stage 2 in 2017.</w:t>
      </w:r>
    </w:p>
    <w:p w:rsidR="008F29E5" w:rsidRDefault="008F29E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It should be read in conjunction with the other document that details whole school performance.</w:t>
      </w:r>
    </w:p>
    <w:p w:rsidR="008F29E5" w:rsidRDefault="008F29E5">
      <w:pPr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the Expected Standard</w:t>
      </w:r>
      <w:r>
        <w:rPr>
          <w:rFonts w:ascii="Arial Narrow" w:hAnsi="Arial Narrow"/>
          <w:sz w:val="28"/>
          <w:szCs w:val="28"/>
        </w:rPr>
        <w:t>: Reading, Writing and Mathematics was 62.2%. This is 4.2% higher than the national average.</w:t>
      </w:r>
    </w:p>
    <w:p w:rsidR="008F29E5" w:rsidRDefault="008F29E5" w:rsidP="008F29E5">
      <w:pPr>
        <w:spacing w:after="0"/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the Expected Standard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Reading was 82.6%.</w:t>
      </w:r>
    </w:p>
    <w:p w:rsidR="008F29E5" w:rsidRDefault="008F29E5" w:rsidP="008F29E5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11.2% higher than the national average.</w:t>
      </w:r>
    </w:p>
    <w:p w:rsidR="008F29E5" w:rsidRDefault="008F29E5" w:rsidP="008F29E5">
      <w:pPr>
        <w:spacing w:after="0"/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the Expected Standard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Writing was 73.9%.</w:t>
      </w:r>
    </w:p>
    <w:p w:rsidR="008F29E5" w:rsidRDefault="008F29E5" w:rsidP="008941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1.8% higher than the average in good schools, but 2.4% less than the national average.</w:t>
      </w:r>
    </w:p>
    <w:p w:rsidR="00894103" w:rsidRDefault="00894103" w:rsidP="00894103">
      <w:pPr>
        <w:spacing w:after="0"/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the Expected Standard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Mathematics was 78.3%.</w:t>
      </w:r>
    </w:p>
    <w:p w:rsidR="008F29E5" w:rsidRDefault="00894103" w:rsidP="0089410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3.5% higher than the national average.</w:t>
      </w:r>
    </w:p>
    <w:p w:rsidR="00894103" w:rsidRDefault="00894103" w:rsidP="00894103">
      <w:pPr>
        <w:spacing w:after="0"/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the Expected Standard</w:t>
      </w:r>
      <w:r>
        <w:rPr>
          <w:rFonts w:ascii="Arial Narrow" w:hAnsi="Arial Narrow"/>
          <w:sz w:val="28"/>
          <w:szCs w:val="28"/>
        </w:rPr>
        <w:t>:</w:t>
      </w:r>
      <w:r w:rsidR="00D33A41">
        <w:rPr>
          <w:rFonts w:ascii="Arial Narrow" w:hAnsi="Arial Narrow"/>
          <w:sz w:val="28"/>
          <w:szCs w:val="28"/>
        </w:rPr>
        <w:t xml:space="preserve"> Grammar, spelling and p</w:t>
      </w:r>
      <w:r>
        <w:rPr>
          <w:rFonts w:ascii="Arial Narrow" w:hAnsi="Arial Narrow"/>
          <w:sz w:val="28"/>
          <w:szCs w:val="28"/>
        </w:rPr>
        <w:t>unctuation was 78.3%.</w:t>
      </w:r>
    </w:p>
    <w:p w:rsidR="00894103" w:rsidRDefault="00894103" w:rsidP="00DA2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This is 1.4% higher than the national average.</w:t>
      </w:r>
    </w:p>
    <w:p w:rsidR="00DA2C27" w:rsidRDefault="00DA2C27" w:rsidP="00DA2C27">
      <w:pPr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</w:t>
      </w:r>
      <w:r>
        <w:rPr>
          <w:rFonts w:ascii="Arial Narrow" w:hAnsi="Arial Narrow"/>
          <w:b/>
          <w:sz w:val="28"/>
          <w:szCs w:val="28"/>
        </w:rPr>
        <w:t>e Higher</w:t>
      </w:r>
      <w:r w:rsidRPr="008F29E5">
        <w:rPr>
          <w:rFonts w:ascii="Arial Narrow" w:hAnsi="Arial Narrow"/>
          <w:b/>
          <w:sz w:val="28"/>
          <w:szCs w:val="28"/>
        </w:rPr>
        <w:t xml:space="preserve"> Standard</w:t>
      </w:r>
      <w:r>
        <w:rPr>
          <w:rFonts w:ascii="Arial Narrow" w:hAnsi="Arial Narrow"/>
          <w:sz w:val="28"/>
          <w:szCs w:val="28"/>
        </w:rPr>
        <w:t>:</w:t>
      </w:r>
      <w:r>
        <w:rPr>
          <w:rFonts w:ascii="Arial Narrow" w:hAnsi="Arial Narrow"/>
          <w:sz w:val="28"/>
          <w:szCs w:val="28"/>
        </w:rPr>
        <w:t xml:space="preserve"> Reading, Writing and Mathematics was 4.3%</w:t>
      </w:r>
    </w:p>
    <w:p w:rsidR="00D33A41" w:rsidRDefault="00D33A41" w:rsidP="00DA2C27">
      <w:pPr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</w:t>
      </w:r>
      <w:r>
        <w:rPr>
          <w:rFonts w:ascii="Arial Narrow" w:hAnsi="Arial Narrow"/>
          <w:b/>
          <w:sz w:val="28"/>
          <w:szCs w:val="28"/>
        </w:rPr>
        <w:t>e Higher</w:t>
      </w:r>
      <w:r w:rsidRPr="008F29E5">
        <w:rPr>
          <w:rFonts w:ascii="Arial Narrow" w:hAnsi="Arial Narrow"/>
          <w:b/>
          <w:sz w:val="28"/>
          <w:szCs w:val="28"/>
        </w:rPr>
        <w:t xml:space="preserve"> Standard</w:t>
      </w:r>
      <w:r>
        <w:rPr>
          <w:rFonts w:ascii="Arial Narrow" w:hAnsi="Arial Narrow"/>
          <w:b/>
          <w:sz w:val="28"/>
          <w:szCs w:val="28"/>
        </w:rPr>
        <w:t xml:space="preserve">: </w:t>
      </w:r>
      <w:r w:rsidRPr="00D33A41">
        <w:rPr>
          <w:rFonts w:ascii="Arial Narrow" w:hAnsi="Arial Narrow"/>
          <w:sz w:val="28"/>
          <w:szCs w:val="28"/>
        </w:rPr>
        <w:t>Reading was 13%</w:t>
      </w:r>
    </w:p>
    <w:p w:rsidR="00D33A41" w:rsidRDefault="00D33A41" w:rsidP="00DA2C27">
      <w:pPr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</w:t>
      </w:r>
      <w:r>
        <w:rPr>
          <w:rFonts w:ascii="Arial Narrow" w:hAnsi="Arial Narrow"/>
          <w:b/>
          <w:sz w:val="28"/>
          <w:szCs w:val="28"/>
        </w:rPr>
        <w:t>e Higher</w:t>
      </w:r>
      <w:r w:rsidRPr="008F29E5">
        <w:rPr>
          <w:rFonts w:ascii="Arial Narrow" w:hAnsi="Arial Narrow"/>
          <w:b/>
          <w:sz w:val="28"/>
          <w:szCs w:val="28"/>
        </w:rPr>
        <w:t xml:space="preserve"> Standard</w:t>
      </w:r>
      <w:r>
        <w:rPr>
          <w:rFonts w:ascii="Arial Narrow" w:hAnsi="Arial Narrow"/>
          <w:b/>
          <w:sz w:val="28"/>
          <w:szCs w:val="28"/>
        </w:rPr>
        <w:t xml:space="preserve">: </w:t>
      </w:r>
      <w:r w:rsidRPr="00D33A41">
        <w:rPr>
          <w:rFonts w:ascii="Arial Narrow" w:hAnsi="Arial Narrow"/>
          <w:sz w:val="28"/>
          <w:szCs w:val="28"/>
        </w:rPr>
        <w:t>Writing was 8.7%</w:t>
      </w:r>
    </w:p>
    <w:p w:rsidR="00D33A41" w:rsidRDefault="00D33A41" w:rsidP="00DA2C27">
      <w:pPr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</w:t>
      </w:r>
      <w:r>
        <w:rPr>
          <w:rFonts w:ascii="Arial Narrow" w:hAnsi="Arial Narrow"/>
          <w:b/>
          <w:sz w:val="28"/>
          <w:szCs w:val="28"/>
        </w:rPr>
        <w:t>e Higher</w:t>
      </w:r>
      <w:r w:rsidRPr="008F29E5">
        <w:rPr>
          <w:rFonts w:ascii="Arial Narrow" w:hAnsi="Arial Narrow"/>
          <w:b/>
          <w:sz w:val="28"/>
          <w:szCs w:val="28"/>
        </w:rPr>
        <w:t xml:space="preserve"> Standard</w:t>
      </w:r>
      <w:r>
        <w:rPr>
          <w:rFonts w:ascii="Arial Narrow" w:hAnsi="Arial Narrow"/>
          <w:b/>
          <w:sz w:val="28"/>
          <w:szCs w:val="28"/>
        </w:rPr>
        <w:t xml:space="preserve">: </w:t>
      </w:r>
      <w:r>
        <w:rPr>
          <w:rFonts w:ascii="Arial Narrow" w:hAnsi="Arial Narrow"/>
          <w:sz w:val="28"/>
          <w:szCs w:val="28"/>
        </w:rPr>
        <w:t>Mathematics was 26.1%</w:t>
      </w:r>
    </w:p>
    <w:p w:rsidR="00D33A41" w:rsidRDefault="00D33A41" w:rsidP="00DA2C27">
      <w:pPr>
        <w:rPr>
          <w:rFonts w:ascii="Arial Narrow" w:hAnsi="Arial Narrow"/>
          <w:sz w:val="28"/>
          <w:szCs w:val="28"/>
        </w:rPr>
      </w:pPr>
      <w:r w:rsidRPr="008F29E5">
        <w:rPr>
          <w:rFonts w:ascii="Arial Narrow" w:hAnsi="Arial Narrow"/>
          <w:b/>
          <w:sz w:val="28"/>
          <w:szCs w:val="28"/>
        </w:rPr>
        <w:t>Achieving th</w:t>
      </w:r>
      <w:r>
        <w:rPr>
          <w:rFonts w:ascii="Arial Narrow" w:hAnsi="Arial Narrow"/>
          <w:b/>
          <w:sz w:val="28"/>
          <w:szCs w:val="28"/>
        </w:rPr>
        <w:t>e Higher</w:t>
      </w:r>
      <w:r w:rsidRPr="008F29E5">
        <w:rPr>
          <w:rFonts w:ascii="Arial Narrow" w:hAnsi="Arial Narrow"/>
          <w:b/>
          <w:sz w:val="28"/>
          <w:szCs w:val="28"/>
        </w:rPr>
        <w:t xml:space="preserve"> Standard</w:t>
      </w:r>
      <w:r>
        <w:rPr>
          <w:rFonts w:ascii="Arial Narrow" w:hAnsi="Arial Narrow"/>
          <w:sz w:val="28"/>
          <w:szCs w:val="28"/>
        </w:rPr>
        <w:t>: Grammar, punctuation and spelling was 30.4%</w:t>
      </w:r>
    </w:p>
    <w:p w:rsidR="00D33A41" w:rsidRDefault="00D33A41" w:rsidP="00DA2C27">
      <w:pPr>
        <w:rPr>
          <w:rFonts w:ascii="Arial Narrow" w:hAnsi="Arial Narrow"/>
          <w:sz w:val="28"/>
          <w:szCs w:val="28"/>
        </w:rPr>
      </w:pPr>
    </w:p>
    <w:p w:rsidR="00D33A41" w:rsidRDefault="00D33A41" w:rsidP="00DA2C27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The average scaled score was 103.3 in reading, 104.2 in mathematics and 106.5 in grammar, punctuation and spelling.</w:t>
      </w:r>
    </w:p>
    <w:p w:rsidR="0019769E" w:rsidRDefault="0019769E" w:rsidP="00DA2C27">
      <w:pPr>
        <w:rPr>
          <w:rFonts w:ascii="Arial Narrow" w:hAnsi="Arial Narrow"/>
          <w:sz w:val="28"/>
          <w:szCs w:val="28"/>
        </w:rPr>
      </w:pPr>
    </w:p>
    <w:p w:rsidR="0019769E" w:rsidRPr="00D33A41" w:rsidRDefault="0019769E" w:rsidP="0019769E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Key Stage 1 information will be added once the Department for Education has released the information in October 2017.</w:t>
      </w:r>
    </w:p>
    <w:p w:rsidR="00D33A41" w:rsidRPr="00D33A41" w:rsidRDefault="00D33A41" w:rsidP="00DA2C27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</w:p>
    <w:sectPr w:rsidR="00D33A41" w:rsidRPr="00D33A4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9E5" w:rsidRDefault="008F29E5" w:rsidP="008F29E5">
      <w:pPr>
        <w:spacing w:after="0" w:line="240" w:lineRule="auto"/>
      </w:pPr>
      <w:r>
        <w:separator/>
      </w:r>
    </w:p>
  </w:endnote>
  <w:endnote w:type="continuationSeparator" w:id="0">
    <w:p w:rsidR="008F29E5" w:rsidRDefault="008F29E5" w:rsidP="008F2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9E5" w:rsidRDefault="008F29E5" w:rsidP="008F29E5">
      <w:pPr>
        <w:spacing w:after="0" w:line="240" w:lineRule="auto"/>
      </w:pPr>
      <w:r>
        <w:separator/>
      </w:r>
    </w:p>
  </w:footnote>
  <w:footnote w:type="continuationSeparator" w:id="0">
    <w:p w:rsidR="008F29E5" w:rsidRDefault="008F29E5" w:rsidP="008F2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9E5" w:rsidRDefault="008F29E5">
    <w:pPr>
      <w:pStyle w:val="Header"/>
    </w:pPr>
    <w:r w:rsidRPr="00B11054"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221727FB" wp14:editId="6D658ADF">
          <wp:simplePos x="0" y="0"/>
          <wp:positionH relativeFrom="margin">
            <wp:posOffset>-476250</wp:posOffset>
          </wp:positionH>
          <wp:positionV relativeFrom="paragraph">
            <wp:posOffset>-325755</wp:posOffset>
          </wp:positionV>
          <wp:extent cx="1343025" cy="949325"/>
          <wp:effectExtent l="0" t="0" r="0" b="3175"/>
          <wp:wrapTight wrapText="bothSides">
            <wp:wrapPolygon edited="0">
              <wp:start x="0" y="0"/>
              <wp:lineTo x="0" y="21239"/>
              <wp:lineTo x="21140" y="21239"/>
              <wp:lineTo x="21140" y="0"/>
              <wp:lineTo x="0" y="0"/>
            </wp:wrapPolygon>
          </wp:wrapTight>
          <wp:docPr id="9" name="Picture 1" descr="C:\Users\head\AppData\Local\Temp\Rar$DIa0.342\LOGO_ROOSE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ad\AppData\Local\Temp\Rar$DIa0.342\LOGO_ROOSE_BLACK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949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72"/>
        <w:szCs w:val="72"/>
      </w:rPr>
      <w:t>School Performance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9E5"/>
    <w:rsid w:val="0019769E"/>
    <w:rsid w:val="00894103"/>
    <w:rsid w:val="008F29E5"/>
    <w:rsid w:val="00D33A41"/>
    <w:rsid w:val="00DA2C27"/>
    <w:rsid w:val="00F2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6B32875-B51A-44AA-9676-5683A4C8F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29E5"/>
  </w:style>
  <w:style w:type="paragraph" w:styleId="Footer">
    <w:name w:val="footer"/>
    <w:basedOn w:val="Normal"/>
    <w:link w:val="FooterChar"/>
    <w:uiPriority w:val="99"/>
    <w:unhideWhenUsed/>
    <w:rsid w:val="008F2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2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2</cp:revision>
  <dcterms:created xsi:type="dcterms:W3CDTF">2017-09-21T10:54:00Z</dcterms:created>
  <dcterms:modified xsi:type="dcterms:W3CDTF">2017-09-21T10:54:00Z</dcterms:modified>
</cp:coreProperties>
</file>